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86406" w14:textId="483D2E43" w:rsidR="001B3E91" w:rsidRDefault="001B3E91" w:rsidP="001B3E91">
      <w:pPr>
        <w:jc w:val="center"/>
        <w:rPr>
          <w:rFonts w:ascii="Verdana" w:eastAsia="BatangChe" w:hAnsi="Verdana"/>
          <w:b/>
          <w:sz w:val="18"/>
          <w:szCs w:val="18"/>
        </w:rPr>
      </w:pPr>
      <w:r>
        <w:rPr>
          <w:rFonts w:ascii="Verdana" w:eastAsia="BatangChe" w:hAnsi="Verdana"/>
          <w:b/>
          <w:sz w:val="18"/>
          <w:szCs w:val="18"/>
        </w:rPr>
        <w:t xml:space="preserve">PURSUANT TO THE LEGAL NOTICE AS IS REQUIRED BY THE OKLAHOMA OPEN MEETING ACT, INCLUDING THE POSTING OF THE NOTICE AND AGENDA AS IS REQUIRED BY THE TERMS </w:t>
      </w:r>
      <w:r w:rsidRPr="00B21D19">
        <w:rPr>
          <w:rFonts w:ascii="Verdana" w:eastAsia="BatangChe" w:hAnsi="Verdana"/>
          <w:b/>
          <w:sz w:val="18"/>
          <w:szCs w:val="18"/>
        </w:rPr>
        <w:t>THEREOF, THE REGULAR MEETING</w:t>
      </w:r>
      <w:r w:rsidRPr="00B21D19">
        <w:rPr>
          <w:rFonts w:ascii="Verdana" w:hAnsi="Verdana"/>
          <w:b/>
          <w:sz w:val="18"/>
          <w:szCs w:val="18"/>
        </w:rPr>
        <w:t xml:space="preserve"> OF THE BOARD OF DIRECTORS </w:t>
      </w:r>
      <w:r w:rsidRPr="00B21D19">
        <w:rPr>
          <w:rFonts w:ascii="Verdana" w:eastAsia="BatangChe" w:hAnsi="Verdana"/>
          <w:b/>
          <w:sz w:val="18"/>
          <w:szCs w:val="18"/>
        </w:rPr>
        <w:t>OF MUSKOGEE COUNTY</w:t>
      </w:r>
      <w:r>
        <w:rPr>
          <w:rFonts w:ascii="Verdana" w:eastAsia="BatangChe" w:hAnsi="Verdana"/>
          <w:b/>
          <w:sz w:val="18"/>
          <w:szCs w:val="18"/>
        </w:rPr>
        <w:t xml:space="preserve"> RURAL WATER DISTRICT #6 OF WAINWRIGHT, OKLAHOMA MET </w:t>
      </w:r>
      <w:r w:rsidRPr="001B3E91">
        <w:rPr>
          <w:rFonts w:ascii="Verdana" w:eastAsia="BatangChe" w:hAnsi="Verdana"/>
          <w:b/>
          <w:sz w:val="18"/>
          <w:szCs w:val="18"/>
        </w:rPr>
        <w:t>IN REGULAR SESSION AT THE WATER OFFICE IN SAID CITY ON JANUARY 12, 2021.</w:t>
      </w:r>
      <w:r>
        <w:rPr>
          <w:rFonts w:ascii="Verdana" w:eastAsia="BatangChe" w:hAnsi="Verdana"/>
          <w:b/>
          <w:sz w:val="18"/>
          <w:szCs w:val="18"/>
        </w:rPr>
        <w:t xml:space="preserve"> </w:t>
      </w:r>
    </w:p>
    <w:p w14:paraId="6E248F3D" w14:textId="77777777" w:rsidR="001B51B3" w:rsidRDefault="001B51B3" w:rsidP="001B3E91">
      <w:pPr>
        <w:jc w:val="center"/>
        <w:rPr>
          <w:rFonts w:ascii="Verdana" w:eastAsia="BatangChe" w:hAnsi="Verdana"/>
          <w:b/>
          <w:sz w:val="18"/>
          <w:szCs w:val="18"/>
        </w:rPr>
      </w:pPr>
    </w:p>
    <w:p w14:paraId="60D1FAEB" w14:textId="3CC984F3" w:rsidR="001B3E91" w:rsidRDefault="001B51B3" w:rsidP="001B3E91">
      <w:pPr>
        <w:jc w:val="center"/>
        <w:rPr>
          <w:rFonts w:eastAsia="Batang"/>
          <w:b/>
          <w:u w:val="single"/>
        </w:rPr>
      </w:pPr>
      <w:r w:rsidRPr="001B51B3">
        <w:rPr>
          <w:rFonts w:eastAsia="Batang"/>
          <w:b/>
          <w:u w:val="single"/>
        </w:rPr>
        <w:t>JANUARY MINUTES</w:t>
      </w:r>
    </w:p>
    <w:p w14:paraId="19FE34D2" w14:textId="77777777" w:rsidR="001B51B3" w:rsidRPr="001B51B3" w:rsidRDefault="001B51B3" w:rsidP="001B3E91">
      <w:pPr>
        <w:jc w:val="center"/>
        <w:rPr>
          <w:rFonts w:eastAsia="Batang"/>
          <w:b/>
          <w:u w:val="single"/>
        </w:rPr>
      </w:pPr>
    </w:p>
    <w:p w14:paraId="7293E0CF" w14:textId="3B527AD3" w:rsidR="001B3E91" w:rsidRDefault="001B3E91" w:rsidP="001B3E91">
      <w:pPr>
        <w:jc w:val="center"/>
        <w:rPr>
          <w:rFonts w:ascii="Verdana" w:eastAsia="BatangChe" w:hAnsi="Verdana"/>
          <w:b/>
          <w:sz w:val="18"/>
          <w:szCs w:val="18"/>
          <w:u w:val="single"/>
        </w:rPr>
      </w:pPr>
      <w:r>
        <w:rPr>
          <w:rFonts w:ascii="Verdana" w:eastAsia="BatangChe" w:hAnsi="Verdana"/>
          <w:b/>
          <w:sz w:val="18"/>
          <w:szCs w:val="18"/>
          <w:u w:val="single"/>
        </w:rPr>
        <w:t xml:space="preserve">Meeting called to order by Chairman, Joshua Cheney, at </w:t>
      </w:r>
      <w:r w:rsidRPr="00B21D19">
        <w:rPr>
          <w:rFonts w:ascii="Verdana" w:eastAsia="BatangChe" w:hAnsi="Verdana"/>
          <w:b/>
          <w:sz w:val="18"/>
          <w:szCs w:val="18"/>
          <w:u w:val="single"/>
        </w:rPr>
        <w:t>7:0</w:t>
      </w:r>
      <w:r w:rsidR="00B21D19" w:rsidRPr="00B21D19">
        <w:rPr>
          <w:rFonts w:ascii="Verdana" w:eastAsia="BatangChe" w:hAnsi="Verdana"/>
          <w:b/>
          <w:sz w:val="18"/>
          <w:szCs w:val="18"/>
          <w:u w:val="single"/>
        </w:rPr>
        <w:t>0</w:t>
      </w:r>
      <w:r w:rsidRPr="00B21D19">
        <w:rPr>
          <w:rFonts w:ascii="Verdana" w:eastAsia="BatangChe" w:hAnsi="Verdana"/>
          <w:b/>
          <w:sz w:val="18"/>
          <w:szCs w:val="18"/>
          <w:u w:val="single"/>
        </w:rPr>
        <w:t xml:space="preserve"> p.m.</w:t>
      </w:r>
    </w:p>
    <w:p w14:paraId="2E24646E" w14:textId="77777777" w:rsidR="001B3E91" w:rsidRDefault="001B3E91" w:rsidP="001B3E91">
      <w:pPr>
        <w:jc w:val="center"/>
        <w:rPr>
          <w:rFonts w:ascii="Verdana" w:eastAsia="BatangChe" w:hAnsi="Verdana"/>
          <w:b/>
          <w:sz w:val="20"/>
          <w:szCs w:val="20"/>
          <w:u w:val="single"/>
        </w:rPr>
      </w:pPr>
    </w:p>
    <w:p w14:paraId="452D93EC" w14:textId="01342EFF" w:rsidR="001B3E91" w:rsidRDefault="001B3E91" w:rsidP="001B3E91">
      <w:pPr>
        <w:rPr>
          <w:rFonts w:eastAsia="BatangChe"/>
          <w:b/>
        </w:rPr>
      </w:pPr>
      <w:r>
        <w:rPr>
          <w:rFonts w:eastAsia="BatangChe"/>
          <w:b/>
          <w:u w:val="single"/>
        </w:rPr>
        <w:t>Board members present:</w:t>
      </w:r>
      <w:r>
        <w:rPr>
          <w:rFonts w:eastAsia="BatangChe"/>
          <w:b/>
        </w:rPr>
        <w:t xml:space="preserve">  Michael Guthrie, Greg Johnson, Joshua Cheney</w:t>
      </w:r>
    </w:p>
    <w:p w14:paraId="009094E9" w14:textId="02345312" w:rsidR="001B3E91" w:rsidRDefault="001B3E91" w:rsidP="001B3E91">
      <w:pPr>
        <w:rPr>
          <w:rFonts w:eastAsia="BatangChe"/>
          <w:b/>
        </w:rPr>
      </w:pPr>
      <w:r>
        <w:rPr>
          <w:rFonts w:eastAsia="BatangChe"/>
          <w:b/>
          <w:u w:val="single"/>
        </w:rPr>
        <w:t>Board members absent:</w:t>
      </w:r>
      <w:r>
        <w:rPr>
          <w:rFonts w:eastAsia="BatangChe"/>
          <w:b/>
        </w:rPr>
        <w:t xml:space="preserve">  B.P. Sudberry- Deceased</w:t>
      </w:r>
      <w:r w:rsidR="00B21D19">
        <w:rPr>
          <w:rFonts w:eastAsia="BatangChe"/>
          <w:b/>
        </w:rPr>
        <w:t>,</w:t>
      </w:r>
      <w:r w:rsidR="00B21D19" w:rsidRPr="00B21D19">
        <w:rPr>
          <w:rFonts w:eastAsia="BatangChe"/>
          <w:b/>
        </w:rPr>
        <w:t xml:space="preserve"> </w:t>
      </w:r>
      <w:r w:rsidR="00B21D19">
        <w:rPr>
          <w:rFonts w:eastAsia="BatangChe"/>
          <w:b/>
        </w:rPr>
        <w:t>Kenneth Lane</w:t>
      </w:r>
    </w:p>
    <w:p w14:paraId="45AD6FC2" w14:textId="77777777" w:rsidR="001B3E91" w:rsidRDefault="001B3E91" w:rsidP="001B3E91">
      <w:pPr>
        <w:rPr>
          <w:rFonts w:eastAsia="BatangChe"/>
          <w:b/>
        </w:rPr>
      </w:pPr>
      <w:r>
        <w:rPr>
          <w:rFonts w:eastAsia="BatangChe"/>
          <w:b/>
          <w:u w:val="single"/>
        </w:rPr>
        <w:t>Also in attendance:</w:t>
      </w:r>
      <w:r>
        <w:rPr>
          <w:rFonts w:eastAsia="BatangChe"/>
          <w:b/>
        </w:rPr>
        <w:t xml:space="preserve">  Sheryl Vanderpool, Danny Isbell, Malia Dismang </w:t>
      </w:r>
    </w:p>
    <w:p w14:paraId="29A53966" w14:textId="260C5185" w:rsidR="001B3E91" w:rsidRDefault="001B3E91" w:rsidP="001B3E91">
      <w:pPr>
        <w:rPr>
          <w:rFonts w:eastAsia="BatangChe"/>
          <w:b/>
        </w:rPr>
      </w:pPr>
      <w:r>
        <w:rPr>
          <w:rFonts w:eastAsia="BatangChe"/>
          <w:b/>
          <w:u w:val="single"/>
        </w:rPr>
        <w:t>Visitors/members present:</w:t>
      </w:r>
      <w:r>
        <w:rPr>
          <w:rFonts w:eastAsia="BatangChe"/>
          <w:b/>
        </w:rPr>
        <w:t xml:space="preserve">  </w:t>
      </w:r>
      <w:r w:rsidR="00B21D19">
        <w:rPr>
          <w:rFonts w:eastAsia="BatangChe"/>
          <w:b/>
        </w:rPr>
        <w:t>Mr. and Mrs. Gary McCall</w:t>
      </w:r>
    </w:p>
    <w:p w14:paraId="4297CDC7" w14:textId="77777777" w:rsidR="001B3E91" w:rsidRDefault="001B3E91" w:rsidP="001B3E91">
      <w:pPr>
        <w:rPr>
          <w:rFonts w:eastAsia="BatangChe"/>
          <w:b/>
        </w:rPr>
      </w:pPr>
    </w:p>
    <w:p w14:paraId="54BE2F52" w14:textId="3A8C220A" w:rsidR="001B3E91" w:rsidRDefault="001B3E91" w:rsidP="001B3E91">
      <w:pPr>
        <w:rPr>
          <w:rFonts w:eastAsia="BatangChe"/>
          <w:b/>
          <w:u w:val="single"/>
        </w:rPr>
      </w:pPr>
      <w:r>
        <w:rPr>
          <w:rFonts w:eastAsia="BatangChe"/>
          <w:b/>
          <w:u w:val="single"/>
        </w:rPr>
        <w:t xml:space="preserve">Approval of minutes for </w:t>
      </w:r>
      <w:r w:rsidRPr="001B3E91">
        <w:rPr>
          <w:rFonts w:eastAsia="BatangChe"/>
          <w:b/>
          <w:u w:val="single"/>
        </w:rPr>
        <w:t>November</w:t>
      </w:r>
      <w:r w:rsidR="00B21D19">
        <w:rPr>
          <w:rFonts w:eastAsia="BatangChe"/>
          <w:b/>
          <w:u w:val="single"/>
        </w:rPr>
        <w:t xml:space="preserve"> and December</w:t>
      </w:r>
      <w:r w:rsidRPr="001B3E91">
        <w:rPr>
          <w:rFonts w:eastAsia="BatangChe"/>
          <w:b/>
          <w:u w:val="single"/>
        </w:rPr>
        <w:t xml:space="preserve"> 2020:</w:t>
      </w:r>
      <w:bookmarkStart w:id="0" w:name="_Hlk493059468"/>
    </w:p>
    <w:p w14:paraId="1F2A4970" w14:textId="1F07D3E5" w:rsidR="001B3E91" w:rsidRDefault="00B21D19" w:rsidP="001B3E91">
      <w:pPr>
        <w:rPr>
          <w:rFonts w:eastAsia="BatangChe"/>
          <w:b/>
          <w:u w:val="single"/>
        </w:rPr>
      </w:pPr>
      <w:r>
        <w:rPr>
          <w:rFonts w:eastAsia="BatangChe"/>
          <w:b/>
        </w:rPr>
        <w:t xml:space="preserve">Greg Johnson </w:t>
      </w:r>
      <w:r w:rsidR="001B3E91">
        <w:rPr>
          <w:rFonts w:eastAsia="BatangChe"/>
          <w:b/>
        </w:rPr>
        <w:t xml:space="preserve">made a motion </w:t>
      </w:r>
      <w:bookmarkEnd w:id="0"/>
      <w:r w:rsidR="001B3E91">
        <w:rPr>
          <w:rFonts w:eastAsia="BatangChe"/>
          <w:b/>
        </w:rPr>
        <w:t xml:space="preserve">to waive the reading and accept minutes as written. </w:t>
      </w:r>
    </w:p>
    <w:p w14:paraId="34500FB3" w14:textId="3983B085" w:rsidR="001B3E91" w:rsidRDefault="004A373D" w:rsidP="001B3E91">
      <w:pPr>
        <w:rPr>
          <w:rFonts w:eastAsia="BatangChe"/>
          <w:b/>
        </w:rPr>
      </w:pPr>
      <w:r>
        <w:rPr>
          <w:rFonts w:eastAsia="BatangChe"/>
          <w:b/>
        </w:rPr>
        <w:t xml:space="preserve">Michael Guthrie </w:t>
      </w:r>
      <w:r w:rsidR="001B3E91">
        <w:rPr>
          <w:rFonts w:eastAsia="BatangChe"/>
          <w:b/>
        </w:rPr>
        <w:t xml:space="preserve">seconded.  </w:t>
      </w:r>
      <w:bookmarkStart w:id="1" w:name="_Hlk493059512"/>
    </w:p>
    <w:p w14:paraId="7E7720D6" w14:textId="77777777" w:rsidR="001B3E91" w:rsidRDefault="001B3E91" w:rsidP="001B3E91">
      <w:pPr>
        <w:rPr>
          <w:rFonts w:eastAsia="BatangChe"/>
          <w:b/>
        </w:rPr>
      </w:pPr>
      <w:r>
        <w:rPr>
          <w:rFonts w:eastAsia="BatangChe"/>
          <w:b/>
        </w:rPr>
        <w:t>All members voted in favor.</w:t>
      </w:r>
    </w:p>
    <w:p w14:paraId="3B33B7A4" w14:textId="77777777" w:rsidR="001B3E91" w:rsidRDefault="001B3E91" w:rsidP="001B3E91">
      <w:pPr>
        <w:rPr>
          <w:rFonts w:eastAsia="BatangChe"/>
          <w:b/>
        </w:rPr>
      </w:pPr>
      <w:r>
        <w:rPr>
          <w:rFonts w:eastAsia="BatangChe"/>
          <w:b/>
        </w:rPr>
        <w:t>MOTION CARRIED</w:t>
      </w:r>
      <w:bookmarkEnd w:id="1"/>
      <w:r>
        <w:rPr>
          <w:rFonts w:eastAsia="BatangChe"/>
          <w:b/>
        </w:rPr>
        <w:t>.</w:t>
      </w:r>
    </w:p>
    <w:p w14:paraId="4A18D8D5" w14:textId="77777777" w:rsidR="001B3E91" w:rsidRDefault="001B3E91" w:rsidP="001B3E91">
      <w:pPr>
        <w:rPr>
          <w:rFonts w:eastAsia="BatangChe"/>
          <w:b/>
        </w:rPr>
      </w:pPr>
    </w:p>
    <w:p w14:paraId="36433D72" w14:textId="74FDA7DD" w:rsidR="001B3E91" w:rsidRPr="001B3E91" w:rsidRDefault="001B3E91" w:rsidP="001B3E91">
      <w:pPr>
        <w:rPr>
          <w:rFonts w:eastAsia="BatangChe"/>
          <w:b/>
          <w:u w:val="single"/>
        </w:rPr>
      </w:pPr>
      <w:r>
        <w:rPr>
          <w:rFonts w:eastAsia="BatangChe"/>
          <w:b/>
          <w:u w:val="single"/>
        </w:rPr>
        <w:t xml:space="preserve">Operator’s report for work completed in </w:t>
      </w:r>
      <w:r w:rsidRPr="001B3E91">
        <w:rPr>
          <w:rFonts w:eastAsia="BatangChe"/>
          <w:b/>
          <w:u w:val="single"/>
        </w:rPr>
        <w:t>November and December 2020:</w:t>
      </w:r>
    </w:p>
    <w:p w14:paraId="4C98FEA1" w14:textId="2CF64422" w:rsidR="001B3E91" w:rsidRDefault="001B3E91" w:rsidP="001B3E91">
      <w:pPr>
        <w:rPr>
          <w:rFonts w:eastAsia="BatangChe"/>
          <w:b/>
        </w:rPr>
      </w:pPr>
      <w:r w:rsidRPr="001B3E91">
        <w:rPr>
          <w:rFonts w:eastAsia="BatangChe"/>
          <w:b/>
        </w:rPr>
        <w:t>Operator, Danny Isbell, presented the operator’s report for November and December 2020.</w:t>
      </w:r>
      <w:r>
        <w:rPr>
          <w:rFonts w:eastAsia="BatangChe"/>
          <w:b/>
        </w:rPr>
        <w:t xml:space="preserve">  </w:t>
      </w:r>
    </w:p>
    <w:p w14:paraId="246D3384" w14:textId="77777777" w:rsidR="001B3E91" w:rsidRDefault="001B3E91" w:rsidP="001B3E91">
      <w:pPr>
        <w:rPr>
          <w:rFonts w:eastAsia="BatangChe"/>
          <w:b/>
          <w:color w:val="000000" w:themeColor="text1"/>
          <w:u w:val="double"/>
        </w:rPr>
      </w:pPr>
    </w:p>
    <w:p w14:paraId="0C5E1E4E" w14:textId="77777777" w:rsidR="001B3E91" w:rsidRDefault="001B3E91" w:rsidP="001B3E91">
      <w:pPr>
        <w:rPr>
          <w:rFonts w:eastAsia="BatangChe"/>
          <w:b/>
          <w:u w:val="single"/>
        </w:rPr>
      </w:pPr>
      <w:bookmarkStart w:id="2" w:name="_Hlk19082203"/>
      <w:r>
        <w:rPr>
          <w:rFonts w:eastAsia="BatangChe"/>
          <w:b/>
          <w:u w:val="single"/>
        </w:rPr>
        <w:t>Discussion and/or possible action on new memberships:</w:t>
      </w:r>
    </w:p>
    <w:bookmarkEnd w:id="2"/>
    <w:p w14:paraId="11BD5787" w14:textId="38B05627" w:rsidR="001B3E91" w:rsidRDefault="004A373D" w:rsidP="001B3E9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Christopher Allred (property owner Peggy Focht)</w:t>
      </w:r>
    </w:p>
    <w:p w14:paraId="7D34E3D8" w14:textId="25A8342D" w:rsidR="004A373D" w:rsidRDefault="004A373D" w:rsidP="004A373D">
      <w:pPr>
        <w:pStyle w:val="ListParagraph"/>
        <w:ind w:left="810"/>
        <w:rPr>
          <w:b/>
        </w:rPr>
      </w:pPr>
      <w:r>
        <w:rPr>
          <w:b/>
        </w:rPr>
        <w:t>13060 W 93</w:t>
      </w:r>
      <w:r w:rsidRPr="004A373D">
        <w:rPr>
          <w:b/>
          <w:vertAlign w:val="superscript"/>
        </w:rPr>
        <w:t>rd</w:t>
      </w:r>
      <w:r>
        <w:rPr>
          <w:b/>
        </w:rPr>
        <w:t xml:space="preserve"> St</w:t>
      </w:r>
    </w:p>
    <w:p w14:paraId="40E66077" w14:textId="311E967A" w:rsidR="004A373D" w:rsidRDefault="004A373D" w:rsidP="004A373D">
      <w:pPr>
        <w:pStyle w:val="ListParagraph"/>
        <w:ind w:left="810"/>
        <w:rPr>
          <w:b/>
        </w:rPr>
      </w:pPr>
      <w:r>
        <w:rPr>
          <w:b/>
        </w:rPr>
        <w:t>(918) 348-2872</w:t>
      </w:r>
    </w:p>
    <w:p w14:paraId="7296625B" w14:textId="77777777" w:rsidR="0020305C" w:rsidRDefault="004A373D" w:rsidP="001B3E91">
      <w:pPr>
        <w:tabs>
          <w:tab w:val="left" w:pos="810"/>
        </w:tabs>
        <w:rPr>
          <w:rFonts w:eastAsia="BatangChe"/>
          <w:b/>
        </w:rPr>
      </w:pPr>
      <w:r>
        <w:rPr>
          <w:rFonts w:eastAsia="BatangChe"/>
          <w:b/>
        </w:rPr>
        <w:t xml:space="preserve">New membership was tabled until February meeting, giving the board an opportunity to do further research on grow houses. </w:t>
      </w:r>
    </w:p>
    <w:p w14:paraId="084ABE53" w14:textId="4ADD0B70" w:rsidR="001B3E91" w:rsidRDefault="0020305C" w:rsidP="001B3E91">
      <w:pPr>
        <w:tabs>
          <w:tab w:val="left" w:pos="810"/>
        </w:tabs>
        <w:rPr>
          <w:rFonts w:eastAsia="BatangChe"/>
          <w:b/>
        </w:rPr>
      </w:pPr>
      <w:r>
        <w:rPr>
          <w:rFonts w:eastAsia="BatangChe"/>
          <w:b/>
        </w:rPr>
        <w:t xml:space="preserve">Discussion and/or possible action regarding requiring asking for a legal grow license for any grow houses </w:t>
      </w:r>
      <w:r w:rsidR="004A5EE8">
        <w:rPr>
          <w:rFonts w:eastAsia="BatangChe"/>
          <w:b/>
        </w:rPr>
        <w:t>requesting new memberships.</w:t>
      </w:r>
    </w:p>
    <w:p w14:paraId="1D0C9F95" w14:textId="42339B58" w:rsidR="00DF033E" w:rsidRDefault="00DF033E" w:rsidP="001B3E91">
      <w:pPr>
        <w:tabs>
          <w:tab w:val="left" w:pos="810"/>
        </w:tabs>
        <w:rPr>
          <w:rFonts w:eastAsia="BatangChe"/>
          <w:b/>
        </w:rPr>
      </w:pPr>
      <w:r>
        <w:rPr>
          <w:rFonts w:eastAsia="BatangChe"/>
          <w:b/>
        </w:rPr>
        <w:t>Discussion regarding approving any new memberships, pending an engineer’s report.</w:t>
      </w:r>
      <w:r w:rsidR="00EC7F2A">
        <w:rPr>
          <w:rFonts w:eastAsia="BatangChe"/>
          <w:b/>
        </w:rPr>
        <w:t xml:space="preserve"> The customer would be responsible for all fees.</w:t>
      </w:r>
    </w:p>
    <w:p w14:paraId="36741AB8" w14:textId="77777777" w:rsidR="001B3E91" w:rsidRDefault="001B3E91" w:rsidP="001B3E91">
      <w:pPr>
        <w:tabs>
          <w:tab w:val="left" w:pos="810"/>
        </w:tabs>
        <w:rPr>
          <w:rFonts w:eastAsia="BatangChe"/>
          <w:b/>
        </w:rPr>
      </w:pPr>
    </w:p>
    <w:p w14:paraId="1F31D0E6" w14:textId="77777777" w:rsidR="001B3E91" w:rsidRDefault="001B3E91" w:rsidP="001B3E91">
      <w:pPr>
        <w:rPr>
          <w:rFonts w:eastAsia="BatangChe"/>
          <w:b/>
          <w:u w:val="single"/>
        </w:rPr>
      </w:pPr>
      <w:r>
        <w:rPr>
          <w:rFonts w:eastAsia="BatangChe"/>
          <w:b/>
          <w:u w:val="single"/>
        </w:rPr>
        <w:t>Discussion and/or possible action on old business:</w:t>
      </w:r>
    </w:p>
    <w:p w14:paraId="5527C90B" w14:textId="2F271CAF" w:rsidR="001B3E91" w:rsidRDefault="004A5EE8" w:rsidP="004A5EE8">
      <w:pPr>
        <w:pStyle w:val="ListParagraph"/>
        <w:numPr>
          <w:ilvl w:val="0"/>
          <w:numId w:val="3"/>
        </w:numPr>
        <w:rPr>
          <w:rFonts w:eastAsia="BatangChe"/>
          <w:b/>
        </w:rPr>
      </w:pPr>
      <w:r>
        <w:rPr>
          <w:rFonts w:eastAsia="BatangChe"/>
          <w:b/>
        </w:rPr>
        <w:t>Discussion only regarding Danny working with Richard DeShazo from ORWA</w:t>
      </w:r>
      <w:r w:rsidR="00AD1A90">
        <w:rPr>
          <w:rFonts w:eastAsia="BatangChe"/>
          <w:b/>
        </w:rPr>
        <w:t xml:space="preserve"> to improve our water district. </w:t>
      </w:r>
    </w:p>
    <w:p w14:paraId="0A84371A" w14:textId="50DB5F07" w:rsidR="00AD1A90" w:rsidRPr="004A5EE8" w:rsidRDefault="00AD1A90" w:rsidP="004A5EE8">
      <w:pPr>
        <w:pStyle w:val="ListParagraph"/>
        <w:numPr>
          <w:ilvl w:val="0"/>
          <w:numId w:val="3"/>
        </w:numPr>
        <w:rPr>
          <w:rFonts w:eastAsia="BatangChe"/>
          <w:b/>
        </w:rPr>
      </w:pPr>
      <w:r>
        <w:rPr>
          <w:rFonts w:eastAsia="BatangChe"/>
          <w:b/>
        </w:rPr>
        <w:t>Discussion referring to where meters would be set on Roger Ray’s property. The Board said they will set all meters by driveway</w:t>
      </w:r>
      <w:r w:rsidR="00EC7F2A">
        <w:rPr>
          <w:rFonts w:eastAsia="BatangChe"/>
          <w:b/>
        </w:rPr>
        <w:t>s</w:t>
      </w:r>
      <w:r>
        <w:rPr>
          <w:rFonts w:eastAsia="BatangChe"/>
          <w:b/>
        </w:rPr>
        <w:t>, as previously voted on.</w:t>
      </w:r>
    </w:p>
    <w:p w14:paraId="72587B64" w14:textId="77777777" w:rsidR="001B3E91" w:rsidRDefault="001B3E91" w:rsidP="001B3E91">
      <w:pPr>
        <w:rPr>
          <w:rFonts w:eastAsia="BatangChe"/>
          <w:b/>
          <w:u w:val="single"/>
        </w:rPr>
      </w:pPr>
    </w:p>
    <w:p w14:paraId="4782A7B5" w14:textId="77777777" w:rsidR="001B3E91" w:rsidRDefault="001B3E91" w:rsidP="001B3E91">
      <w:pPr>
        <w:rPr>
          <w:rFonts w:eastAsia="BatangChe"/>
          <w:b/>
          <w:u w:val="single"/>
        </w:rPr>
      </w:pPr>
      <w:r>
        <w:rPr>
          <w:rFonts w:eastAsia="BatangChe"/>
          <w:b/>
          <w:u w:val="single"/>
        </w:rPr>
        <w:t>Discussion and/or possible action on new business:</w:t>
      </w:r>
    </w:p>
    <w:p w14:paraId="1E818A3C" w14:textId="0B168C85" w:rsidR="001B3E91" w:rsidRDefault="004A373D" w:rsidP="004A373D">
      <w:pPr>
        <w:pStyle w:val="ListParagraph"/>
        <w:numPr>
          <w:ilvl w:val="0"/>
          <w:numId w:val="2"/>
        </w:numPr>
        <w:rPr>
          <w:rFonts w:eastAsia="BatangChe"/>
          <w:b/>
        </w:rPr>
      </w:pPr>
      <w:r>
        <w:rPr>
          <w:rFonts w:eastAsia="BatangChe"/>
          <w:b/>
        </w:rPr>
        <w:t>Gary McCall</w:t>
      </w:r>
      <w:r w:rsidR="001C590C">
        <w:rPr>
          <w:rFonts w:eastAsia="BatangChe"/>
          <w:b/>
        </w:rPr>
        <w:t xml:space="preserve"> (tap 371)</w:t>
      </w:r>
      <w:r>
        <w:rPr>
          <w:rFonts w:eastAsia="BatangChe"/>
          <w:b/>
        </w:rPr>
        <w:t xml:space="preserve"> requested an adjustment due to a water leak. </w:t>
      </w:r>
      <w:r w:rsidR="00893A99">
        <w:rPr>
          <w:rFonts w:eastAsia="BatangChe"/>
          <w:b/>
        </w:rPr>
        <w:t>Mr. McCall</w:t>
      </w:r>
      <w:r>
        <w:rPr>
          <w:rFonts w:eastAsia="BatangChe"/>
          <w:b/>
        </w:rPr>
        <w:t xml:space="preserve"> used </w:t>
      </w:r>
      <w:r w:rsidR="00A348D5">
        <w:rPr>
          <w:rFonts w:eastAsia="BatangChe"/>
          <w:b/>
        </w:rPr>
        <w:t xml:space="preserve">309,121 gallons in November. </w:t>
      </w:r>
      <w:r w:rsidR="0020305C">
        <w:rPr>
          <w:rFonts w:eastAsia="BatangChe"/>
          <w:b/>
        </w:rPr>
        <w:t xml:space="preserve">With the customers </w:t>
      </w:r>
      <w:r w:rsidR="00DF033E">
        <w:rPr>
          <w:rFonts w:eastAsia="BatangChe"/>
          <w:b/>
        </w:rPr>
        <w:t>one-time</w:t>
      </w:r>
      <w:r w:rsidR="00AD1A90">
        <w:rPr>
          <w:rFonts w:eastAsia="BatangChe"/>
          <w:b/>
        </w:rPr>
        <w:t xml:space="preserve"> </w:t>
      </w:r>
      <w:r w:rsidR="0020305C">
        <w:rPr>
          <w:rFonts w:eastAsia="BatangChe"/>
          <w:b/>
        </w:rPr>
        <w:t>adjustment</w:t>
      </w:r>
      <w:r w:rsidR="00AD1A90">
        <w:rPr>
          <w:rFonts w:eastAsia="BatangChe"/>
          <w:b/>
        </w:rPr>
        <w:t>,</w:t>
      </w:r>
      <w:r w:rsidR="0020305C">
        <w:rPr>
          <w:rFonts w:eastAsia="BatangChe"/>
          <w:b/>
        </w:rPr>
        <w:t xml:space="preserve"> they </w:t>
      </w:r>
      <w:r w:rsidR="00DF033E">
        <w:rPr>
          <w:rFonts w:eastAsia="BatangChe"/>
          <w:b/>
        </w:rPr>
        <w:t xml:space="preserve">agree to </w:t>
      </w:r>
      <w:r w:rsidR="0020305C">
        <w:rPr>
          <w:rFonts w:eastAsia="BatangChe"/>
          <w:b/>
        </w:rPr>
        <w:t>pay $717.05.</w:t>
      </w:r>
      <w:r w:rsidR="00DF033E">
        <w:rPr>
          <w:rFonts w:eastAsia="BatangChe"/>
          <w:b/>
        </w:rPr>
        <w:t xml:space="preserve"> The adjustment will be for $1,414.80.</w:t>
      </w:r>
    </w:p>
    <w:p w14:paraId="046D81F8" w14:textId="5A431811" w:rsidR="00AD1A90" w:rsidRDefault="00AD1A90" w:rsidP="00AD1A90">
      <w:pPr>
        <w:rPr>
          <w:rFonts w:eastAsia="BatangChe"/>
          <w:b/>
        </w:rPr>
      </w:pPr>
    </w:p>
    <w:p w14:paraId="5AFF291A" w14:textId="09D8BDFD" w:rsidR="00AD1A90" w:rsidRDefault="00AD1A90" w:rsidP="00AD1A90">
      <w:pPr>
        <w:rPr>
          <w:rFonts w:eastAsia="BatangChe"/>
          <w:b/>
        </w:rPr>
      </w:pPr>
    </w:p>
    <w:p w14:paraId="5AFD49D5" w14:textId="42064FB0" w:rsidR="00AD1A90" w:rsidRDefault="00AD1A90" w:rsidP="00AD1A90">
      <w:pPr>
        <w:rPr>
          <w:rFonts w:eastAsia="BatangChe"/>
          <w:b/>
        </w:rPr>
      </w:pPr>
    </w:p>
    <w:p w14:paraId="072BEE94" w14:textId="77777777" w:rsidR="00AD1A90" w:rsidRPr="00AD1A90" w:rsidRDefault="00AD1A90" w:rsidP="00AD1A90">
      <w:pPr>
        <w:rPr>
          <w:rFonts w:eastAsia="BatangChe"/>
          <w:b/>
        </w:rPr>
      </w:pPr>
    </w:p>
    <w:p w14:paraId="09A518AB" w14:textId="1F3C64B1" w:rsidR="00AD1A90" w:rsidRDefault="00AD1A90" w:rsidP="004A373D">
      <w:pPr>
        <w:pStyle w:val="ListParagraph"/>
        <w:numPr>
          <w:ilvl w:val="0"/>
          <w:numId w:val="2"/>
        </w:numPr>
        <w:rPr>
          <w:rFonts w:eastAsia="BatangChe"/>
          <w:b/>
        </w:rPr>
      </w:pPr>
      <w:r>
        <w:rPr>
          <w:rFonts w:eastAsia="BatangChe"/>
          <w:b/>
        </w:rPr>
        <w:t>Discussion and/or possible action regarding purchase of a T-MIC tool for Danny.</w:t>
      </w:r>
    </w:p>
    <w:p w14:paraId="6AEFABE5" w14:textId="25932755" w:rsidR="00AD1A90" w:rsidRDefault="00AD1A90" w:rsidP="00AD1A90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Michael Guthrie made the motion to approve purchasing.</w:t>
      </w:r>
    </w:p>
    <w:p w14:paraId="38630B57" w14:textId="52FDC3E3" w:rsidR="00AD1A90" w:rsidRDefault="00AD1A90" w:rsidP="00AD1A90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Greg Johnson seconded.</w:t>
      </w:r>
    </w:p>
    <w:p w14:paraId="6C50BF6B" w14:textId="4014F061" w:rsidR="00AD1A90" w:rsidRDefault="00AD1A90" w:rsidP="00AD1A90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All members voted in favor.</w:t>
      </w:r>
    </w:p>
    <w:p w14:paraId="7E568357" w14:textId="45031AA9" w:rsidR="00AD1A90" w:rsidRDefault="00AD1A90" w:rsidP="00AD1A90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MOTION CARRIED.</w:t>
      </w:r>
    </w:p>
    <w:p w14:paraId="232292F3" w14:textId="77777777" w:rsidR="00306AE8" w:rsidRDefault="00306AE8" w:rsidP="00AD1A90">
      <w:pPr>
        <w:pStyle w:val="ListParagraph"/>
        <w:ind w:left="1080"/>
        <w:rPr>
          <w:rFonts w:eastAsia="BatangChe"/>
          <w:b/>
        </w:rPr>
      </w:pPr>
    </w:p>
    <w:p w14:paraId="055151E6" w14:textId="77777777" w:rsidR="00306AE8" w:rsidRDefault="00306AE8" w:rsidP="00306AE8">
      <w:pPr>
        <w:pStyle w:val="ListParagraph"/>
        <w:numPr>
          <w:ilvl w:val="0"/>
          <w:numId w:val="2"/>
        </w:numPr>
        <w:rPr>
          <w:rFonts w:eastAsia="BatangChe"/>
          <w:b/>
        </w:rPr>
      </w:pPr>
      <w:r>
        <w:rPr>
          <w:rFonts w:eastAsia="BatangChe"/>
          <w:b/>
        </w:rPr>
        <w:t>Discussion and/or possible action regarding Christmas bonuses.</w:t>
      </w:r>
    </w:p>
    <w:p w14:paraId="141BADAE" w14:textId="727AF6FB" w:rsidR="00306AE8" w:rsidRPr="00306AE8" w:rsidRDefault="00306AE8" w:rsidP="00306AE8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 xml:space="preserve">Michael Guthrie made the </w:t>
      </w:r>
      <w:r>
        <w:rPr>
          <w:rFonts w:eastAsia="BatangChe"/>
          <w:b/>
        </w:rPr>
        <w:t xml:space="preserve">motion to approve a </w:t>
      </w:r>
      <w:r w:rsidRPr="00306AE8">
        <w:rPr>
          <w:rFonts w:eastAsia="BatangChe"/>
          <w:b/>
        </w:rPr>
        <w:t xml:space="preserve">$650 bonus for Danny Isbell and Sheryl Vanderpool. </w:t>
      </w:r>
    </w:p>
    <w:p w14:paraId="11488868" w14:textId="0AD96424" w:rsidR="00306AE8" w:rsidRDefault="00306AE8" w:rsidP="00306AE8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Malia Dismang will receive a $300 bonus.</w:t>
      </w:r>
    </w:p>
    <w:p w14:paraId="50E36F53" w14:textId="27C25515" w:rsidR="00EC7F2A" w:rsidRDefault="00EC7F2A" w:rsidP="00306AE8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Wanda Newell will receive a $100 bonus.</w:t>
      </w:r>
    </w:p>
    <w:p w14:paraId="32C2447A" w14:textId="7D82E2F9" w:rsidR="00306AE8" w:rsidRDefault="00306AE8" w:rsidP="00306AE8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Greg Johnson seconded the motion.</w:t>
      </w:r>
    </w:p>
    <w:p w14:paraId="214A6963" w14:textId="564B70AC" w:rsidR="00306AE8" w:rsidRDefault="00306AE8" w:rsidP="00306AE8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All members voted in favor.</w:t>
      </w:r>
    </w:p>
    <w:p w14:paraId="272E58F1" w14:textId="65ECD4BA" w:rsidR="00306AE8" w:rsidRDefault="00306AE8" w:rsidP="00306AE8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 xml:space="preserve">MOTION CARRIED. </w:t>
      </w:r>
    </w:p>
    <w:p w14:paraId="49A9C1D4" w14:textId="77777777" w:rsidR="00306AE8" w:rsidRDefault="00306AE8" w:rsidP="00306AE8">
      <w:pPr>
        <w:pStyle w:val="ListParagraph"/>
        <w:ind w:left="1080"/>
        <w:rPr>
          <w:rFonts w:eastAsia="BatangChe"/>
          <w:b/>
        </w:rPr>
      </w:pPr>
    </w:p>
    <w:p w14:paraId="372AD6A0" w14:textId="403A2944" w:rsidR="00306AE8" w:rsidRDefault="00306AE8" w:rsidP="00306AE8">
      <w:pPr>
        <w:pStyle w:val="ListParagraph"/>
        <w:numPr>
          <w:ilvl w:val="0"/>
          <w:numId w:val="2"/>
        </w:numPr>
        <w:rPr>
          <w:rFonts w:eastAsia="BatangChe"/>
          <w:b/>
        </w:rPr>
      </w:pPr>
      <w:r>
        <w:rPr>
          <w:rFonts w:eastAsia="BatangChe"/>
          <w:b/>
        </w:rPr>
        <w:t xml:space="preserve">Discussion and/or possible action regarding employee benefits for Sheryl Vanderpool. </w:t>
      </w:r>
    </w:p>
    <w:p w14:paraId="124DEC40" w14:textId="58662120" w:rsidR="00306AE8" w:rsidRDefault="00306AE8" w:rsidP="00306AE8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 xml:space="preserve">Michael Guthrie made the motion all </w:t>
      </w:r>
      <w:r w:rsidR="00DF033E">
        <w:rPr>
          <w:rFonts w:eastAsia="BatangChe"/>
          <w:b/>
        </w:rPr>
        <w:t>full-time</w:t>
      </w:r>
      <w:r>
        <w:rPr>
          <w:rFonts w:eastAsia="BatangChe"/>
          <w:b/>
        </w:rPr>
        <w:t xml:space="preserve"> employees </w:t>
      </w:r>
      <w:r w:rsidR="006564ED">
        <w:rPr>
          <w:rFonts w:eastAsia="BatangChe"/>
          <w:b/>
        </w:rPr>
        <w:t xml:space="preserve">will </w:t>
      </w:r>
      <w:r>
        <w:rPr>
          <w:rFonts w:eastAsia="BatangChe"/>
          <w:b/>
        </w:rPr>
        <w:t xml:space="preserve">receive 7% of </w:t>
      </w:r>
      <w:r w:rsidR="006564ED">
        <w:rPr>
          <w:rFonts w:eastAsia="BatangChe"/>
          <w:b/>
        </w:rPr>
        <w:t xml:space="preserve">their </w:t>
      </w:r>
      <w:r>
        <w:rPr>
          <w:rFonts w:eastAsia="BatangChe"/>
          <w:b/>
        </w:rPr>
        <w:t>gross wag</w:t>
      </w:r>
      <w:r w:rsidR="006564ED">
        <w:rPr>
          <w:rFonts w:eastAsia="BatangChe"/>
          <w:b/>
        </w:rPr>
        <w:t>es toward retirement. Sheryl Vanderpool’s will be retroactive as of March of 2018 and will be paid quarterly to her.</w:t>
      </w:r>
    </w:p>
    <w:p w14:paraId="0634B512" w14:textId="2C83D254" w:rsidR="006564ED" w:rsidRDefault="006564ED" w:rsidP="00306AE8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Greg Johnson seconded the motion.</w:t>
      </w:r>
    </w:p>
    <w:p w14:paraId="5828A200" w14:textId="6636D396" w:rsidR="006564ED" w:rsidRDefault="006564ED" w:rsidP="00306AE8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All members voted in favor.</w:t>
      </w:r>
    </w:p>
    <w:p w14:paraId="60600B37" w14:textId="5C183CFC" w:rsidR="006564ED" w:rsidRDefault="006564ED" w:rsidP="00306AE8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MOTION CARRIED.</w:t>
      </w:r>
    </w:p>
    <w:p w14:paraId="3877C5FD" w14:textId="71455714" w:rsidR="006564ED" w:rsidRDefault="006564ED" w:rsidP="006564ED">
      <w:pPr>
        <w:rPr>
          <w:rFonts w:eastAsia="BatangChe"/>
          <w:b/>
        </w:rPr>
      </w:pPr>
    </w:p>
    <w:p w14:paraId="0C2A966D" w14:textId="67076644" w:rsidR="006564ED" w:rsidRDefault="006564ED" w:rsidP="006564ED">
      <w:pPr>
        <w:pStyle w:val="ListParagraph"/>
        <w:numPr>
          <w:ilvl w:val="0"/>
          <w:numId w:val="2"/>
        </w:numPr>
        <w:rPr>
          <w:rFonts w:eastAsia="BatangChe"/>
          <w:b/>
        </w:rPr>
      </w:pPr>
      <w:r>
        <w:rPr>
          <w:rFonts w:eastAsia="BatangChe"/>
          <w:b/>
        </w:rPr>
        <w:t xml:space="preserve">Michael Guthrie made the motion to approve Greg Johnson as an approved signer on two CDs at Armstrong Bank </w:t>
      </w:r>
      <w:r w:rsidR="00DF033E">
        <w:rPr>
          <w:rFonts w:eastAsia="BatangChe"/>
          <w:b/>
        </w:rPr>
        <w:t>(#</w:t>
      </w:r>
      <w:r>
        <w:rPr>
          <w:rFonts w:eastAsia="BatangChe"/>
          <w:b/>
        </w:rPr>
        <w:t xml:space="preserve"> 546682 and #546690)</w:t>
      </w:r>
    </w:p>
    <w:p w14:paraId="169FFCAE" w14:textId="5D32FFB1" w:rsidR="006564ED" w:rsidRDefault="006564ED" w:rsidP="006564ED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Joshua Cheney seconded.</w:t>
      </w:r>
    </w:p>
    <w:p w14:paraId="08881607" w14:textId="7972533F" w:rsidR="006564ED" w:rsidRDefault="006564ED" w:rsidP="006564ED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All members voted in favor.</w:t>
      </w:r>
    </w:p>
    <w:p w14:paraId="31F083EF" w14:textId="3B02CAB9" w:rsidR="006564ED" w:rsidRDefault="006564ED" w:rsidP="006564ED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MOTION CARRIED.</w:t>
      </w:r>
    </w:p>
    <w:p w14:paraId="301ED823" w14:textId="00B0D3F6" w:rsidR="006564ED" w:rsidRDefault="006564ED" w:rsidP="006564ED">
      <w:pPr>
        <w:rPr>
          <w:rFonts w:eastAsia="BatangChe"/>
          <w:b/>
        </w:rPr>
      </w:pPr>
    </w:p>
    <w:p w14:paraId="1AC0244B" w14:textId="4D2F0D4D" w:rsidR="006564ED" w:rsidRDefault="006564ED" w:rsidP="006564ED">
      <w:pPr>
        <w:pStyle w:val="ListParagraph"/>
        <w:numPr>
          <w:ilvl w:val="0"/>
          <w:numId w:val="2"/>
        </w:numPr>
        <w:rPr>
          <w:rFonts w:eastAsia="BatangChe"/>
          <w:b/>
        </w:rPr>
      </w:pPr>
      <w:r>
        <w:rPr>
          <w:rFonts w:eastAsia="BatangChe"/>
          <w:b/>
        </w:rPr>
        <w:t xml:space="preserve">Michael Guthrie made the motion to approve </w:t>
      </w:r>
      <w:r w:rsidR="00EC7F2A">
        <w:rPr>
          <w:rFonts w:eastAsia="BatangChe"/>
          <w:b/>
        </w:rPr>
        <w:t>over the phone</w:t>
      </w:r>
      <w:r>
        <w:rPr>
          <w:rFonts w:eastAsia="BatangChe"/>
          <w:b/>
        </w:rPr>
        <w:t xml:space="preserve"> payments</w:t>
      </w:r>
      <w:r w:rsidR="00DF033E">
        <w:rPr>
          <w:rFonts w:eastAsia="BatangChe"/>
          <w:b/>
        </w:rPr>
        <w:t xml:space="preserve"> for our district customers</w:t>
      </w:r>
      <w:r>
        <w:rPr>
          <w:rFonts w:eastAsia="BatangChe"/>
          <w:b/>
        </w:rPr>
        <w:t xml:space="preserve"> using Lockbox</w:t>
      </w:r>
      <w:r w:rsidR="00DF033E">
        <w:rPr>
          <w:rFonts w:eastAsia="BatangChe"/>
          <w:b/>
        </w:rPr>
        <w:t>, for a one-year trial period.</w:t>
      </w:r>
    </w:p>
    <w:p w14:paraId="343EFBA5" w14:textId="098B0322" w:rsidR="00DF033E" w:rsidRDefault="00DF033E" w:rsidP="00DF033E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Greg Johnson seconded.</w:t>
      </w:r>
    </w:p>
    <w:p w14:paraId="3503F064" w14:textId="51EAB6AC" w:rsidR="00DF033E" w:rsidRDefault="00DF033E" w:rsidP="00DF033E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All members voted in favor.</w:t>
      </w:r>
    </w:p>
    <w:p w14:paraId="346ED614" w14:textId="52AC6BC9" w:rsidR="00DF033E" w:rsidRDefault="00DF033E" w:rsidP="00DF033E">
      <w:pPr>
        <w:pStyle w:val="ListParagraph"/>
        <w:ind w:left="1080"/>
        <w:rPr>
          <w:rFonts w:eastAsia="BatangChe"/>
          <w:b/>
        </w:rPr>
      </w:pPr>
      <w:r>
        <w:rPr>
          <w:rFonts w:eastAsia="BatangChe"/>
          <w:b/>
        </w:rPr>
        <w:t>MOTION CARRIED.</w:t>
      </w:r>
    </w:p>
    <w:p w14:paraId="3BAFF1B6" w14:textId="77777777" w:rsidR="00DF033E" w:rsidRPr="006564ED" w:rsidRDefault="00DF033E" w:rsidP="00DF033E">
      <w:pPr>
        <w:pStyle w:val="ListParagraph"/>
        <w:ind w:left="1080"/>
        <w:rPr>
          <w:rFonts w:eastAsia="BatangChe"/>
          <w:b/>
        </w:rPr>
      </w:pPr>
    </w:p>
    <w:p w14:paraId="4FCED331" w14:textId="77777777" w:rsidR="00306AE8" w:rsidRPr="00306AE8" w:rsidRDefault="00306AE8" w:rsidP="00306AE8">
      <w:pPr>
        <w:rPr>
          <w:rFonts w:eastAsia="BatangChe"/>
          <w:b/>
        </w:rPr>
      </w:pPr>
    </w:p>
    <w:p w14:paraId="6AA0DB10" w14:textId="0CEDDA72" w:rsidR="001B3E91" w:rsidRDefault="001B3E91" w:rsidP="001B3E91">
      <w:pPr>
        <w:rPr>
          <w:rFonts w:eastAsia="BatangChe"/>
          <w:b/>
          <w:u w:val="single"/>
        </w:rPr>
      </w:pPr>
      <w:r>
        <w:rPr>
          <w:rFonts w:eastAsia="BatangChe"/>
          <w:b/>
          <w:u w:val="single"/>
        </w:rPr>
        <w:t>Discussion and/or action on paying bills :</w:t>
      </w:r>
    </w:p>
    <w:p w14:paraId="3800E8A7" w14:textId="62D61AAF" w:rsidR="001B3E91" w:rsidRDefault="00306AE8" w:rsidP="001B3E91">
      <w:pPr>
        <w:rPr>
          <w:rFonts w:eastAsia="BatangChe"/>
          <w:b/>
        </w:rPr>
      </w:pPr>
      <w:r>
        <w:rPr>
          <w:rFonts w:eastAsia="BatangChe"/>
          <w:b/>
        </w:rPr>
        <w:t xml:space="preserve">Michael Guthrie </w:t>
      </w:r>
      <w:r w:rsidR="001B3E91">
        <w:rPr>
          <w:rFonts w:eastAsia="BatangChe"/>
          <w:b/>
        </w:rPr>
        <w:t xml:space="preserve">made the motion to pay the </w:t>
      </w:r>
      <w:r w:rsidR="001B3E91" w:rsidRPr="001B3E91">
        <w:rPr>
          <w:rFonts w:eastAsia="BatangChe"/>
          <w:b/>
        </w:rPr>
        <w:t>bills.</w:t>
      </w:r>
    </w:p>
    <w:p w14:paraId="15EA2177" w14:textId="4C610152" w:rsidR="001B3E91" w:rsidRDefault="00306AE8" w:rsidP="001B3E91">
      <w:pPr>
        <w:rPr>
          <w:rFonts w:eastAsia="BatangChe"/>
          <w:b/>
        </w:rPr>
      </w:pPr>
      <w:r>
        <w:rPr>
          <w:rFonts w:eastAsia="BatangChe"/>
          <w:b/>
        </w:rPr>
        <w:t xml:space="preserve">Greg Johnson </w:t>
      </w:r>
      <w:r w:rsidR="001B3E91">
        <w:rPr>
          <w:rFonts w:eastAsia="BatangChe"/>
          <w:b/>
        </w:rPr>
        <w:t xml:space="preserve">seconded.  </w:t>
      </w:r>
    </w:p>
    <w:p w14:paraId="5212A10E" w14:textId="77777777" w:rsidR="001B3E91" w:rsidRDefault="001B3E91" w:rsidP="001B3E91">
      <w:pPr>
        <w:rPr>
          <w:rFonts w:eastAsia="BatangChe"/>
          <w:b/>
        </w:rPr>
      </w:pPr>
      <w:bookmarkStart w:id="3" w:name="_Hlk482348274"/>
      <w:r>
        <w:rPr>
          <w:rFonts w:eastAsia="BatangChe"/>
          <w:b/>
        </w:rPr>
        <w:t>All members voted in favor.</w:t>
      </w:r>
    </w:p>
    <w:p w14:paraId="2FB97339" w14:textId="77777777" w:rsidR="001B3E91" w:rsidRDefault="001B3E91" w:rsidP="001B3E91">
      <w:pPr>
        <w:rPr>
          <w:rFonts w:eastAsia="BatangChe"/>
          <w:b/>
        </w:rPr>
      </w:pPr>
      <w:r>
        <w:rPr>
          <w:rFonts w:eastAsia="BatangChe"/>
          <w:b/>
        </w:rPr>
        <w:t>MOTION CARRIED.</w:t>
      </w:r>
    </w:p>
    <w:bookmarkEnd w:id="3"/>
    <w:p w14:paraId="78862313" w14:textId="12F3DDF0" w:rsidR="001B3E91" w:rsidRDefault="001B3E91" w:rsidP="001B3E91">
      <w:pPr>
        <w:spacing w:line="254" w:lineRule="auto"/>
        <w:rPr>
          <w:rFonts w:eastAsia="BatangChe"/>
          <w:b/>
          <w:u w:val="single"/>
        </w:rPr>
      </w:pPr>
    </w:p>
    <w:p w14:paraId="30960DE4" w14:textId="079FA52B" w:rsidR="00DF033E" w:rsidRDefault="00DF033E" w:rsidP="001B3E91">
      <w:pPr>
        <w:spacing w:line="254" w:lineRule="auto"/>
        <w:rPr>
          <w:rFonts w:eastAsia="BatangChe"/>
          <w:b/>
          <w:u w:val="single"/>
        </w:rPr>
      </w:pPr>
    </w:p>
    <w:p w14:paraId="12902516" w14:textId="3EEB74E4" w:rsidR="00DF033E" w:rsidRDefault="00DF033E" w:rsidP="001B3E91">
      <w:pPr>
        <w:spacing w:line="254" w:lineRule="auto"/>
        <w:rPr>
          <w:rFonts w:eastAsia="BatangChe"/>
          <w:b/>
          <w:u w:val="single"/>
        </w:rPr>
      </w:pPr>
    </w:p>
    <w:p w14:paraId="69F015A2" w14:textId="3A7ADAA4" w:rsidR="00DF033E" w:rsidRDefault="00DF033E" w:rsidP="001B3E91">
      <w:pPr>
        <w:spacing w:line="254" w:lineRule="auto"/>
        <w:rPr>
          <w:rFonts w:eastAsia="BatangChe"/>
          <w:b/>
          <w:u w:val="single"/>
        </w:rPr>
      </w:pPr>
    </w:p>
    <w:p w14:paraId="1622A9E9" w14:textId="77777777" w:rsidR="00DF033E" w:rsidRDefault="00DF033E" w:rsidP="001B3E91">
      <w:pPr>
        <w:spacing w:line="254" w:lineRule="auto"/>
        <w:rPr>
          <w:rFonts w:eastAsia="BatangChe"/>
          <w:b/>
          <w:u w:val="single"/>
        </w:rPr>
      </w:pPr>
    </w:p>
    <w:p w14:paraId="4CFC9A25" w14:textId="77777777" w:rsidR="001B3E91" w:rsidRDefault="001B3E91" w:rsidP="001B3E91">
      <w:pPr>
        <w:spacing w:line="254" w:lineRule="auto"/>
        <w:rPr>
          <w:rFonts w:eastAsia="BatangChe"/>
          <w:b/>
          <w:u w:val="single"/>
        </w:rPr>
      </w:pPr>
      <w:r>
        <w:rPr>
          <w:rFonts w:eastAsia="BatangChe"/>
          <w:b/>
          <w:u w:val="single"/>
        </w:rPr>
        <w:t>Adjournment:</w:t>
      </w:r>
    </w:p>
    <w:p w14:paraId="11B25C3B" w14:textId="5A0AC4B2" w:rsidR="001B3E91" w:rsidRDefault="00DF033E" w:rsidP="001B3E91">
      <w:pPr>
        <w:spacing w:line="254" w:lineRule="auto"/>
        <w:rPr>
          <w:rFonts w:eastAsia="BatangChe"/>
          <w:b/>
          <w:u w:val="single"/>
        </w:rPr>
      </w:pPr>
      <w:r>
        <w:rPr>
          <w:rFonts w:eastAsia="BatangChe"/>
          <w:b/>
        </w:rPr>
        <w:t xml:space="preserve">Greg Johnson </w:t>
      </w:r>
      <w:r w:rsidR="001B3E91">
        <w:rPr>
          <w:rFonts w:eastAsia="BatangChe"/>
          <w:b/>
        </w:rPr>
        <w:t>made the motion to adjourn the meeting.</w:t>
      </w:r>
    </w:p>
    <w:p w14:paraId="0288EE4C" w14:textId="78C0AE83" w:rsidR="001B3E91" w:rsidRDefault="00DF033E" w:rsidP="001B3E91">
      <w:pPr>
        <w:rPr>
          <w:rFonts w:eastAsia="BatangChe"/>
          <w:b/>
        </w:rPr>
      </w:pPr>
      <w:r>
        <w:rPr>
          <w:rFonts w:eastAsia="BatangChe"/>
          <w:b/>
        </w:rPr>
        <w:t xml:space="preserve">Michael Guthrie </w:t>
      </w:r>
      <w:r w:rsidR="001B3E91">
        <w:rPr>
          <w:rFonts w:eastAsia="BatangChe"/>
          <w:b/>
        </w:rPr>
        <w:t>seconded.</w:t>
      </w:r>
    </w:p>
    <w:p w14:paraId="5A2A8930" w14:textId="77777777" w:rsidR="001B3E91" w:rsidRDefault="001B3E91" w:rsidP="001B3E91">
      <w:pPr>
        <w:rPr>
          <w:rFonts w:eastAsia="BatangChe"/>
          <w:b/>
        </w:rPr>
      </w:pPr>
      <w:r>
        <w:rPr>
          <w:rFonts w:eastAsia="BatangChe"/>
          <w:b/>
        </w:rPr>
        <w:t>All members voted in favor.</w:t>
      </w:r>
    </w:p>
    <w:p w14:paraId="2CDDDD65" w14:textId="77777777" w:rsidR="001B3E91" w:rsidRDefault="001B3E91" w:rsidP="001B3E91">
      <w:pPr>
        <w:rPr>
          <w:rFonts w:eastAsia="BatangChe"/>
          <w:b/>
        </w:rPr>
      </w:pPr>
      <w:r>
        <w:rPr>
          <w:rFonts w:eastAsia="BatangChe"/>
          <w:b/>
        </w:rPr>
        <w:t>MOTION CARRIED.</w:t>
      </w:r>
    </w:p>
    <w:p w14:paraId="568325D6" w14:textId="77777777" w:rsidR="001B3E91" w:rsidRDefault="001B3E91" w:rsidP="001B3E91"/>
    <w:p w14:paraId="004F5ACA" w14:textId="77777777" w:rsidR="001B3E91" w:rsidRDefault="001B3E91" w:rsidP="001B3E91"/>
    <w:p w14:paraId="45D37F2B" w14:textId="77777777" w:rsidR="001B3E91" w:rsidRDefault="001B3E91"/>
    <w:sectPr w:rsidR="001B3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61C45"/>
    <w:multiLevelType w:val="hybridMultilevel"/>
    <w:tmpl w:val="CA42C790"/>
    <w:lvl w:ilvl="0" w:tplc="6B7013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B0850"/>
    <w:multiLevelType w:val="hybridMultilevel"/>
    <w:tmpl w:val="F022CC92"/>
    <w:lvl w:ilvl="0" w:tplc="555C1A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650360"/>
    <w:multiLevelType w:val="hybridMultilevel"/>
    <w:tmpl w:val="09C8A9C0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91"/>
    <w:rsid w:val="001B3E91"/>
    <w:rsid w:val="001B51B3"/>
    <w:rsid w:val="001C590C"/>
    <w:rsid w:val="0020305C"/>
    <w:rsid w:val="00306AE8"/>
    <w:rsid w:val="004A373D"/>
    <w:rsid w:val="004A5EE8"/>
    <w:rsid w:val="006564ED"/>
    <w:rsid w:val="00893A99"/>
    <w:rsid w:val="00A348D5"/>
    <w:rsid w:val="00AD1A90"/>
    <w:rsid w:val="00B21D19"/>
    <w:rsid w:val="00DF033E"/>
    <w:rsid w:val="00EC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A41F"/>
  <w15:chartTrackingRefBased/>
  <w15:docId w15:val="{FD1C2B80-BA61-4578-ABD3-463A5AD7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Muskogee County RWD 6</dc:creator>
  <cp:keywords/>
  <dc:description/>
  <cp:lastModifiedBy>Muskogee County RWD 6</cp:lastModifiedBy>
  <cp:revision>3</cp:revision>
  <cp:lastPrinted>2021-01-13T15:58:00Z</cp:lastPrinted>
  <dcterms:created xsi:type="dcterms:W3CDTF">2021-01-13T15:48:00Z</dcterms:created>
  <dcterms:modified xsi:type="dcterms:W3CDTF">2021-01-13T16:25:00Z</dcterms:modified>
</cp:coreProperties>
</file>